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9D30" w14:textId="35A1B5E4" w:rsidR="00D917FD" w:rsidRPr="00E57DA2" w:rsidRDefault="00E57DA2" w:rsidP="00E57DA2">
      <w:pPr>
        <w:jc w:val="center"/>
        <w:rPr>
          <w:rFonts w:ascii="Leelawadee UI Semilight" w:hAnsi="Leelawadee UI Semilight" w:cs="Leelawadee UI Semilight"/>
          <w:b/>
          <w:bCs/>
          <w:sz w:val="24"/>
          <w:szCs w:val="24"/>
          <w:u w:val="single"/>
        </w:rPr>
      </w:pPr>
      <w:r w:rsidRPr="00E57DA2">
        <w:rPr>
          <w:rFonts w:ascii="Leelawadee UI Semilight" w:hAnsi="Leelawadee UI Semilight" w:cs="Leelawadee UI Semilight"/>
          <w:b/>
          <w:bCs/>
          <w:color w:val="201F1E"/>
          <w:sz w:val="24"/>
          <w:szCs w:val="24"/>
          <w:shd w:val="clear" w:color="auto" w:fill="FFFFFF"/>
        </w:rPr>
        <w:t>Learning Disability Nurse led multi agency project to develop a person centred peninsular which actively embraces the principles and values of Positive Behaviour support</w:t>
      </w:r>
      <w:r>
        <w:rPr>
          <w:rFonts w:ascii="Leelawadee UI Semilight" w:hAnsi="Leelawadee UI Semilight" w:cs="Leelawadee UI Semilight"/>
          <w:b/>
          <w:bCs/>
          <w:color w:val="201F1E"/>
          <w:sz w:val="24"/>
          <w:szCs w:val="24"/>
          <w:shd w:val="clear" w:color="auto" w:fill="FFFFFF"/>
        </w:rPr>
        <w:t xml:space="preserve"> - </w:t>
      </w:r>
      <w:r w:rsidR="00B742A9" w:rsidRPr="00E57DA2">
        <w:rPr>
          <w:rFonts w:ascii="Leelawadee UI Semilight" w:hAnsi="Leelawadee UI Semilight" w:cs="Leelawadee UI Semilight"/>
          <w:b/>
          <w:bCs/>
          <w:sz w:val="24"/>
          <w:szCs w:val="24"/>
        </w:rPr>
        <w:t>Final report</w:t>
      </w:r>
    </w:p>
    <w:p w14:paraId="6FE8F406" w14:textId="1B6E5507" w:rsidR="00B742A9" w:rsidRPr="00E16A38" w:rsidRDefault="00B742A9" w:rsidP="00B742A9">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Project start date: 3</w:t>
      </w:r>
      <w:r w:rsidRPr="00E16A38">
        <w:rPr>
          <w:rFonts w:ascii="Leelawadee UI Semilight" w:hAnsi="Leelawadee UI Semilight" w:cs="Leelawadee UI Semilight"/>
          <w:sz w:val="24"/>
          <w:szCs w:val="24"/>
          <w:vertAlign w:val="superscript"/>
        </w:rPr>
        <w:t>rd</w:t>
      </w:r>
      <w:r w:rsidRPr="00E16A38">
        <w:rPr>
          <w:rFonts w:ascii="Leelawadee UI Semilight" w:hAnsi="Leelawadee UI Semilight" w:cs="Leelawadee UI Semilight"/>
          <w:sz w:val="24"/>
          <w:szCs w:val="24"/>
        </w:rPr>
        <w:t xml:space="preserve"> August 2020</w:t>
      </w:r>
    </w:p>
    <w:p w14:paraId="72C0A3B7" w14:textId="346653B4" w:rsidR="00B742A9" w:rsidRDefault="00B742A9" w:rsidP="00B742A9">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Completion date: 25</w:t>
      </w:r>
      <w:r w:rsidRPr="00E16A38">
        <w:rPr>
          <w:rFonts w:ascii="Leelawadee UI Semilight" w:hAnsi="Leelawadee UI Semilight" w:cs="Leelawadee UI Semilight"/>
          <w:sz w:val="24"/>
          <w:szCs w:val="24"/>
          <w:vertAlign w:val="superscript"/>
        </w:rPr>
        <w:t>th</w:t>
      </w:r>
      <w:r w:rsidRPr="00E16A38">
        <w:rPr>
          <w:rFonts w:ascii="Leelawadee UI Semilight" w:hAnsi="Leelawadee UI Semilight" w:cs="Leelawadee UI Semilight"/>
          <w:sz w:val="24"/>
          <w:szCs w:val="24"/>
        </w:rPr>
        <w:t xml:space="preserve"> October 2021</w:t>
      </w:r>
    </w:p>
    <w:p w14:paraId="54A5E70C" w14:textId="4697B5E7" w:rsidR="00B44166" w:rsidRDefault="00D628B9" w:rsidP="00D628B9">
      <w:pPr>
        <w:tabs>
          <w:tab w:val="left" w:pos="560"/>
          <w:tab w:val="right" w:pos="9026"/>
        </w:tabs>
        <w:rPr>
          <w:rFonts w:ascii="Leelawadee UI Semilight" w:hAnsi="Leelawadee UI Semilight" w:cs="Leelawadee UI Semilight"/>
          <w:sz w:val="24"/>
          <w:szCs w:val="24"/>
        </w:rPr>
      </w:pPr>
      <w:r>
        <w:rPr>
          <w:rFonts w:ascii="Leelawadee UI Semilight" w:hAnsi="Leelawadee UI Semilight" w:cs="Leelawadee UI Semilight"/>
          <w:sz w:val="24"/>
          <w:szCs w:val="24"/>
        </w:rPr>
        <w:tab/>
      </w:r>
      <w:r>
        <w:rPr>
          <w:rFonts w:ascii="Leelawadee UI Semilight" w:hAnsi="Leelawadee UI Semilight" w:cs="Leelawadee UI Semilight"/>
          <w:sz w:val="24"/>
          <w:szCs w:val="24"/>
        </w:rPr>
        <w:tab/>
      </w:r>
      <w:r w:rsidR="00B44166">
        <w:rPr>
          <w:rFonts w:ascii="Leelawadee UI Semilight" w:hAnsi="Leelawadee UI Semilight" w:cs="Leelawadee UI Semilight"/>
          <w:sz w:val="24"/>
          <w:szCs w:val="24"/>
        </w:rPr>
        <w:t>Date: 8</w:t>
      </w:r>
      <w:r w:rsidR="00B44166" w:rsidRPr="00B44166">
        <w:rPr>
          <w:rFonts w:ascii="Leelawadee UI Semilight" w:hAnsi="Leelawadee UI Semilight" w:cs="Leelawadee UI Semilight"/>
          <w:sz w:val="24"/>
          <w:szCs w:val="24"/>
          <w:vertAlign w:val="superscript"/>
        </w:rPr>
        <w:t>th</w:t>
      </w:r>
      <w:r w:rsidR="00B44166">
        <w:rPr>
          <w:rFonts w:ascii="Leelawadee UI Semilight" w:hAnsi="Leelawadee UI Semilight" w:cs="Leelawadee UI Semilight"/>
          <w:sz w:val="24"/>
          <w:szCs w:val="24"/>
        </w:rPr>
        <w:t xml:space="preserve"> </w:t>
      </w:r>
      <w:r w:rsidR="001D1850">
        <w:rPr>
          <w:rFonts w:ascii="Leelawadee UI Semilight" w:hAnsi="Leelawadee UI Semilight" w:cs="Leelawadee UI Semilight"/>
          <w:sz w:val="24"/>
          <w:szCs w:val="24"/>
        </w:rPr>
        <w:t>Novem</w:t>
      </w:r>
      <w:r w:rsidR="00B44166">
        <w:rPr>
          <w:rFonts w:ascii="Leelawadee UI Semilight" w:hAnsi="Leelawadee UI Semilight" w:cs="Leelawadee UI Semilight"/>
          <w:sz w:val="24"/>
          <w:szCs w:val="24"/>
        </w:rPr>
        <w:t>ber 2021</w:t>
      </w:r>
    </w:p>
    <w:p w14:paraId="679425F8" w14:textId="63BD9825" w:rsidR="00B44166" w:rsidRPr="00B44166" w:rsidRDefault="00B44166" w:rsidP="00B742A9">
      <w:pPr>
        <w:rPr>
          <w:rFonts w:ascii="Leelawadee UI Semilight" w:hAnsi="Leelawadee UI Semilight" w:cs="Leelawadee UI Semilight"/>
          <w:b/>
          <w:bCs/>
          <w:sz w:val="24"/>
          <w:szCs w:val="24"/>
        </w:rPr>
      </w:pPr>
      <w:r w:rsidRPr="00B44166">
        <w:rPr>
          <w:rFonts w:ascii="Leelawadee UI Semilight" w:hAnsi="Leelawadee UI Semilight" w:cs="Leelawadee UI Semilight"/>
          <w:b/>
          <w:bCs/>
          <w:sz w:val="24"/>
          <w:szCs w:val="24"/>
        </w:rPr>
        <w:t>Introduction</w:t>
      </w:r>
    </w:p>
    <w:p w14:paraId="6B6E707A" w14:textId="5966945A" w:rsidR="00B742A9" w:rsidRDefault="00B742A9" w:rsidP="00B742A9">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The purpose of this report is to provide a summary of the reducing restrictive practices project over the last 15 months for people with learning disabilities. The overview provided outlines the development</w:t>
      </w:r>
      <w:r w:rsidR="00423F06">
        <w:rPr>
          <w:rFonts w:ascii="Leelawadee UI Semilight" w:hAnsi="Leelawadee UI Semilight" w:cs="Leelawadee UI Semilight"/>
          <w:sz w:val="24"/>
          <w:szCs w:val="24"/>
        </w:rPr>
        <w:t xml:space="preserve"> and</w:t>
      </w:r>
      <w:r w:rsidRPr="00E16A38">
        <w:rPr>
          <w:rFonts w:ascii="Leelawadee UI Semilight" w:hAnsi="Leelawadee UI Semilight" w:cs="Leelawadee UI Semilight"/>
          <w:sz w:val="24"/>
          <w:szCs w:val="24"/>
        </w:rPr>
        <w:t xml:space="preserve"> work </w:t>
      </w:r>
      <w:r w:rsidR="00423F06">
        <w:rPr>
          <w:rFonts w:ascii="Leelawadee UI Semilight" w:hAnsi="Leelawadee UI Semilight" w:cs="Leelawadee UI Semilight"/>
          <w:sz w:val="24"/>
          <w:szCs w:val="24"/>
        </w:rPr>
        <w:t>with</w:t>
      </w:r>
      <w:r w:rsidRPr="00E16A38">
        <w:rPr>
          <w:rFonts w:ascii="Leelawadee UI Semilight" w:hAnsi="Leelawadee UI Semilight" w:cs="Leelawadee UI Semilight"/>
          <w:sz w:val="24"/>
          <w:szCs w:val="24"/>
        </w:rPr>
        <w:t xml:space="preserve"> provider agencies who were identified by the commissioners as being priority services requiring improvements.</w:t>
      </w:r>
    </w:p>
    <w:p w14:paraId="6FE3F0DA" w14:textId="47E7A0E9" w:rsidR="00B44166" w:rsidRPr="00B44166" w:rsidRDefault="00B44166" w:rsidP="00B742A9">
      <w:pPr>
        <w:rPr>
          <w:rFonts w:ascii="Leelawadee UI Semilight" w:hAnsi="Leelawadee UI Semilight" w:cs="Leelawadee UI Semilight"/>
          <w:b/>
          <w:bCs/>
          <w:sz w:val="24"/>
          <w:szCs w:val="24"/>
        </w:rPr>
      </w:pPr>
      <w:r w:rsidRPr="00B44166">
        <w:rPr>
          <w:rFonts w:ascii="Leelawadee UI Semilight" w:hAnsi="Leelawadee UI Semilight" w:cs="Leelawadee UI Semilight"/>
          <w:b/>
          <w:bCs/>
          <w:sz w:val="24"/>
          <w:szCs w:val="24"/>
        </w:rPr>
        <w:t>Background</w:t>
      </w:r>
    </w:p>
    <w:p w14:paraId="3C030A88" w14:textId="556E33B0" w:rsidR="00C925A2" w:rsidRDefault="00C925A2" w:rsidP="00B742A9">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 xml:space="preserve">The project has been led by a senior nurse </w:t>
      </w:r>
      <w:r w:rsidR="00F068DE">
        <w:rPr>
          <w:rFonts w:ascii="Leelawadee UI Semilight" w:hAnsi="Leelawadee UI Semilight" w:cs="Leelawadee UI Semilight"/>
          <w:sz w:val="24"/>
          <w:szCs w:val="24"/>
        </w:rPr>
        <w:t>with funding provided</w:t>
      </w:r>
      <w:r w:rsidRPr="00E16A38">
        <w:rPr>
          <w:rFonts w:ascii="Leelawadee UI Semilight" w:hAnsi="Leelawadee UI Semilight" w:cs="Leelawadee UI Semilight"/>
          <w:sz w:val="24"/>
          <w:szCs w:val="24"/>
        </w:rPr>
        <w:t xml:space="preserve"> by the Burdett Trust </w:t>
      </w:r>
      <w:r w:rsidR="00F068DE">
        <w:rPr>
          <w:rFonts w:ascii="Leelawadee UI Semilight" w:hAnsi="Leelawadee UI Semilight" w:cs="Leelawadee UI Semilight"/>
          <w:sz w:val="24"/>
          <w:szCs w:val="24"/>
        </w:rPr>
        <w:t xml:space="preserve">which </w:t>
      </w:r>
      <w:r w:rsidRPr="00E16A38">
        <w:rPr>
          <w:rFonts w:ascii="Leelawadee UI Semilight" w:hAnsi="Leelawadee UI Semilight" w:cs="Leelawadee UI Semilight"/>
          <w:sz w:val="24"/>
          <w:szCs w:val="24"/>
        </w:rPr>
        <w:t>has been used to maintain the clinical needs of the servi</w:t>
      </w:r>
      <w:r w:rsidR="00F068DE">
        <w:rPr>
          <w:rFonts w:ascii="Leelawadee UI Semilight" w:hAnsi="Leelawadee UI Semilight" w:cs="Leelawadee UI Semilight"/>
          <w:sz w:val="24"/>
          <w:szCs w:val="24"/>
        </w:rPr>
        <w:t>ce</w:t>
      </w:r>
      <w:r w:rsidRPr="00E16A38">
        <w:rPr>
          <w:rFonts w:ascii="Leelawadee UI Semilight" w:hAnsi="Leelawadee UI Semilight" w:cs="Leelawadee UI Semilight"/>
          <w:sz w:val="24"/>
          <w:szCs w:val="24"/>
        </w:rPr>
        <w:t xml:space="preserve">. This has allowed for the project lead to be released from clinical duties and focus on the project on a </w:t>
      </w:r>
      <w:r w:rsidR="00722676" w:rsidRPr="00E16A38">
        <w:rPr>
          <w:rFonts w:ascii="Leelawadee UI Semilight" w:hAnsi="Leelawadee UI Semilight" w:cs="Leelawadee UI Semilight"/>
          <w:sz w:val="24"/>
          <w:szCs w:val="24"/>
        </w:rPr>
        <w:t>full-time</w:t>
      </w:r>
      <w:r w:rsidRPr="00E16A38">
        <w:rPr>
          <w:rFonts w:ascii="Leelawadee UI Semilight" w:hAnsi="Leelawadee UI Semilight" w:cs="Leelawadee UI Semilight"/>
          <w:sz w:val="24"/>
          <w:szCs w:val="24"/>
        </w:rPr>
        <w:t xml:space="preserve"> basis. </w:t>
      </w:r>
    </w:p>
    <w:p w14:paraId="7FC1D8FA" w14:textId="627083A7" w:rsidR="009C1427" w:rsidRPr="00E16A38" w:rsidRDefault="009C1427" w:rsidP="00B742A9">
      <w:pPr>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This Nurse led project was supported by a funding grant from the Burdett Trust for Nursing. The grant has been used by </w:t>
      </w:r>
      <w:r w:rsidRPr="006D140E">
        <w:rPr>
          <w:rFonts w:ascii="Leelawadee UI Semilight" w:hAnsi="Leelawadee UI Semilight" w:cs="Leelawadee UI Semilight"/>
          <w:sz w:val="24"/>
          <w:szCs w:val="24"/>
        </w:rPr>
        <w:t>Cheshire and Wirral Partnership NHS Foundation Trust</w:t>
      </w:r>
      <w:r>
        <w:rPr>
          <w:rFonts w:ascii="Leelawadee UI Semilight" w:hAnsi="Leelawadee UI Semilight" w:cs="Leelawadee UI Semilight"/>
          <w:sz w:val="24"/>
          <w:szCs w:val="24"/>
        </w:rPr>
        <w:t xml:space="preserve"> to provide community Nursing cover to allow clinician to be released from clinical practice and enable the service to maintain delivery of clinical care to people with learning disabilities, their families, and carers (Table 1 provides details of financial expenditure).</w:t>
      </w:r>
    </w:p>
    <w:p w14:paraId="22ACC0D6" w14:textId="0F98EC7B" w:rsidR="00751CB9" w:rsidRDefault="00722676" w:rsidP="00751CB9">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 xml:space="preserve">The </w:t>
      </w:r>
      <w:r w:rsidR="00751CB9" w:rsidRPr="00E16A38">
        <w:rPr>
          <w:rFonts w:ascii="Leelawadee UI Semilight" w:hAnsi="Leelawadee UI Semilight" w:cs="Leelawadee UI Semilight"/>
          <w:sz w:val="24"/>
          <w:szCs w:val="24"/>
        </w:rPr>
        <w:t>senior nurse</w:t>
      </w:r>
      <w:r w:rsidRPr="00E16A38">
        <w:rPr>
          <w:rFonts w:ascii="Leelawadee UI Semilight" w:hAnsi="Leelawadee UI Semilight" w:cs="Leelawadee UI Semilight"/>
          <w:sz w:val="24"/>
          <w:szCs w:val="24"/>
        </w:rPr>
        <w:t xml:space="preserve"> set up a project to develop a</w:t>
      </w:r>
      <w:r w:rsidR="00751CB9" w:rsidRPr="00E16A38">
        <w:rPr>
          <w:rFonts w:ascii="Leelawadee UI Semilight" w:hAnsi="Leelawadee UI Semilight" w:cs="Leelawadee UI Semilight"/>
          <w:sz w:val="24"/>
          <w:szCs w:val="24"/>
        </w:rPr>
        <w:t xml:space="preserve"> </w:t>
      </w:r>
      <w:r w:rsidRPr="00E16A38">
        <w:rPr>
          <w:rFonts w:ascii="Leelawadee UI Semilight" w:hAnsi="Leelawadee UI Semilight" w:cs="Leelawadee UI Semilight"/>
          <w:sz w:val="24"/>
          <w:szCs w:val="24"/>
        </w:rPr>
        <w:t xml:space="preserve">skills training </w:t>
      </w:r>
      <w:r w:rsidR="00751CB9" w:rsidRPr="00E16A38">
        <w:rPr>
          <w:rFonts w:ascii="Leelawadee UI Semilight" w:hAnsi="Leelawadee UI Semilight" w:cs="Leelawadee UI Semilight"/>
          <w:sz w:val="24"/>
          <w:szCs w:val="24"/>
        </w:rPr>
        <w:t xml:space="preserve">programme to direct care provider managers in reducing restrictive practice for people with intellectual disabilities. This approach was achieved by undertaking several interventions to improve the quality of a person’s life by developing a framework to start to support the process of reducing restrictive practices. </w:t>
      </w:r>
    </w:p>
    <w:p w14:paraId="78B4ED24" w14:textId="32EFEA12" w:rsidR="00E16A38" w:rsidRPr="00B44166" w:rsidRDefault="00E16A38" w:rsidP="00751CB9">
      <w:pPr>
        <w:rPr>
          <w:rFonts w:ascii="Leelawadee UI Semilight" w:hAnsi="Leelawadee UI Semilight" w:cs="Leelawadee UI Semilight"/>
          <w:b/>
          <w:bCs/>
          <w:sz w:val="24"/>
          <w:szCs w:val="24"/>
        </w:rPr>
      </w:pPr>
      <w:r w:rsidRPr="00B44166">
        <w:rPr>
          <w:rFonts w:ascii="Leelawadee UI Semilight" w:hAnsi="Leelawadee UI Semilight" w:cs="Leelawadee UI Semilight"/>
          <w:b/>
          <w:bCs/>
          <w:sz w:val="24"/>
          <w:szCs w:val="24"/>
        </w:rPr>
        <w:t xml:space="preserve">Reducing </w:t>
      </w:r>
      <w:r w:rsidR="00B44166" w:rsidRPr="00B44166">
        <w:rPr>
          <w:rFonts w:ascii="Leelawadee UI Semilight" w:hAnsi="Leelawadee UI Semilight" w:cs="Leelawadee UI Semilight"/>
          <w:b/>
          <w:bCs/>
          <w:sz w:val="24"/>
          <w:szCs w:val="24"/>
        </w:rPr>
        <w:t>Restrictive</w:t>
      </w:r>
      <w:r w:rsidRPr="00B44166">
        <w:rPr>
          <w:rFonts w:ascii="Leelawadee UI Semilight" w:hAnsi="Leelawadee UI Semilight" w:cs="Leelawadee UI Semilight"/>
          <w:b/>
          <w:bCs/>
          <w:sz w:val="24"/>
          <w:szCs w:val="24"/>
        </w:rPr>
        <w:t xml:space="preserve"> practices development </w:t>
      </w:r>
      <w:r w:rsidR="00B44166" w:rsidRPr="00B44166">
        <w:rPr>
          <w:rFonts w:ascii="Leelawadee UI Semilight" w:hAnsi="Leelawadee UI Semilight" w:cs="Leelawadee UI Semilight"/>
          <w:b/>
          <w:bCs/>
          <w:sz w:val="24"/>
          <w:szCs w:val="24"/>
        </w:rPr>
        <w:t>project</w:t>
      </w:r>
    </w:p>
    <w:p w14:paraId="0D27E05D" w14:textId="51A43030" w:rsidR="00E16A38" w:rsidRDefault="009260CE" w:rsidP="00E16A38">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 xml:space="preserve">A training programme was developed in consultation with other specialist clinicians that have expert skills and knowledge of Positive behaviour support are were working in the community team. </w:t>
      </w:r>
      <w:r w:rsidR="00E16A38" w:rsidRPr="00E16A38">
        <w:rPr>
          <w:rFonts w:ascii="Leelawadee UI Semilight" w:hAnsi="Leelawadee UI Semilight" w:cs="Leelawadee UI Semilight"/>
          <w:sz w:val="24"/>
          <w:szCs w:val="24"/>
        </w:rPr>
        <w:t xml:space="preserve">A task and finish group </w:t>
      </w:r>
      <w:r w:rsidR="008B7565" w:rsidRPr="00E16A38">
        <w:rPr>
          <w:rFonts w:ascii="Leelawadee UI Semilight" w:hAnsi="Leelawadee UI Semilight" w:cs="Leelawadee UI Semilight"/>
          <w:sz w:val="24"/>
          <w:szCs w:val="24"/>
        </w:rPr>
        <w:t>w</w:t>
      </w:r>
      <w:r w:rsidR="008B7565">
        <w:rPr>
          <w:rFonts w:ascii="Leelawadee UI Semilight" w:hAnsi="Leelawadee UI Semilight" w:cs="Leelawadee UI Semilight"/>
          <w:sz w:val="24"/>
          <w:szCs w:val="24"/>
        </w:rPr>
        <w:t>ere</w:t>
      </w:r>
      <w:r w:rsidR="00E16A38" w:rsidRPr="00E16A38">
        <w:rPr>
          <w:rFonts w:ascii="Leelawadee UI Semilight" w:hAnsi="Leelawadee UI Semilight" w:cs="Leelawadee UI Semilight"/>
          <w:sz w:val="24"/>
          <w:szCs w:val="24"/>
        </w:rPr>
        <w:t xml:space="preserve"> established to oversee and provide support to the project lead in the development and delivery processes. The group </w:t>
      </w:r>
      <w:r w:rsidR="00E16A38" w:rsidRPr="00E16A38">
        <w:rPr>
          <w:rFonts w:ascii="Leelawadee UI Semilight" w:hAnsi="Leelawadee UI Semilight" w:cs="Leelawadee UI Semilight"/>
          <w:sz w:val="24"/>
          <w:szCs w:val="24"/>
        </w:rPr>
        <w:lastRenderedPageBreak/>
        <w:t>allow</w:t>
      </w:r>
      <w:r w:rsidR="00E16A38">
        <w:rPr>
          <w:rFonts w:ascii="Leelawadee UI Semilight" w:hAnsi="Leelawadee UI Semilight" w:cs="Leelawadee UI Semilight"/>
          <w:sz w:val="24"/>
          <w:szCs w:val="24"/>
        </w:rPr>
        <w:t>ed</w:t>
      </w:r>
      <w:r w:rsidR="00E16A38" w:rsidRPr="00E16A38">
        <w:rPr>
          <w:rFonts w:ascii="Leelawadee UI Semilight" w:hAnsi="Leelawadee UI Semilight" w:cs="Leelawadee UI Semilight"/>
          <w:sz w:val="24"/>
          <w:szCs w:val="24"/>
        </w:rPr>
        <w:t xml:space="preserve"> direction and guidance be provided to the lead Nurse and support to acquisition and development of project management skills.   </w:t>
      </w:r>
    </w:p>
    <w:p w14:paraId="4C6A7C0C" w14:textId="7BB24C94" w:rsidR="005C6B8E" w:rsidRPr="005C6B8E" w:rsidRDefault="005C6B8E" w:rsidP="005C6B8E">
      <w:pPr>
        <w:rPr>
          <w:rFonts w:ascii="Leelawadee UI Semilight" w:hAnsi="Leelawadee UI Semilight" w:cs="Leelawadee UI Semilight"/>
          <w:sz w:val="24"/>
          <w:szCs w:val="24"/>
        </w:rPr>
      </w:pPr>
      <w:r w:rsidRPr="005C6B8E">
        <w:rPr>
          <w:rFonts w:ascii="Leelawadee UI Semilight" w:hAnsi="Leelawadee UI Semilight" w:cs="Leelawadee UI Semilight"/>
          <w:sz w:val="24"/>
          <w:szCs w:val="24"/>
          <w:lang w:eastAsia="en-GB"/>
        </w:rPr>
        <w:t xml:space="preserve">An essential key part of this work was based on co-production involving a working group of families and carers to develop training packages. </w:t>
      </w:r>
      <w:r w:rsidRPr="005C6B8E">
        <w:rPr>
          <w:rFonts w:ascii="Leelawadee UI Semilight" w:hAnsi="Leelawadee UI Semilight" w:cs="Leelawadee UI Semilight"/>
          <w:sz w:val="24"/>
          <w:szCs w:val="24"/>
        </w:rPr>
        <w:t xml:space="preserve">This was at times difficult due to the COVID-19 pandemic but by using digital technology key stakeholders were able to provide valuable feedback on the educational material. This included a range of media including video’s, restriction reduction checklists, active support development documents, and evaluation sheets. </w:t>
      </w:r>
    </w:p>
    <w:p w14:paraId="4D55AD7C" w14:textId="57D90FAF" w:rsidR="00E16A38" w:rsidRPr="00E16A38" w:rsidRDefault="00E16A38" w:rsidP="00E16A38">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 xml:space="preserve">Fundamental to the success of this project was the promotion </w:t>
      </w:r>
      <w:r w:rsidR="00F46B7A">
        <w:rPr>
          <w:rFonts w:ascii="Leelawadee UI Semilight" w:hAnsi="Leelawadee UI Semilight" w:cs="Leelawadee UI Semilight"/>
          <w:sz w:val="24"/>
          <w:szCs w:val="24"/>
        </w:rPr>
        <w:t>of positive behavioural and active support</w:t>
      </w:r>
      <w:r w:rsidRPr="00E16A38">
        <w:rPr>
          <w:rFonts w:ascii="Leelawadee UI Semilight" w:hAnsi="Leelawadee UI Semilight" w:cs="Leelawadee UI Semilight"/>
          <w:sz w:val="24"/>
          <w:szCs w:val="24"/>
        </w:rPr>
        <w:t xml:space="preserve"> education towards provider agencies and incorporating these values in support plan</w:t>
      </w:r>
      <w:r w:rsidR="005C6B8E">
        <w:rPr>
          <w:rFonts w:ascii="Leelawadee UI Semilight" w:hAnsi="Leelawadee UI Semilight" w:cs="Leelawadee UI Semilight"/>
          <w:sz w:val="24"/>
          <w:szCs w:val="24"/>
        </w:rPr>
        <w:t>ning</w:t>
      </w:r>
      <w:r w:rsidRPr="00E16A38">
        <w:rPr>
          <w:rFonts w:ascii="Leelawadee UI Semilight" w:hAnsi="Leelawadee UI Semilight" w:cs="Leelawadee UI Semilight"/>
          <w:sz w:val="24"/>
          <w:szCs w:val="24"/>
        </w:rPr>
        <w:t xml:space="preserve">. </w:t>
      </w:r>
    </w:p>
    <w:p w14:paraId="4519EA17" w14:textId="4CBEED36" w:rsidR="00751CB9" w:rsidRPr="00E16A38" w:rsidRDefault="00751CB9" w:rsidP="00751CB9">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To identify those providers at greater need and promote attendance, the training programme was  presented to the local provider forum and care agencies who had experienced issues in managing behaviour that challenges and were identified by local commissioners were encouraged to participate in the training programme.</w:t>
      </w:r>
      <w:r w:rsidR="00AA0AD5">
        <w:rPr>
          <w:rFonts w:ascii="Leelawadee UI Semilight" w:hAnsi="Leelawadee UI Semilight" w:cs="Leelawadee UI Semilight"/>
          <w:sz w:val="24"/>
          <w:szCs w:val="24"/>
        </w:rPr>
        <w:t xml:space="preserve"> A total of 10 provider agencies received training with </w:t>
      </w:r>
      <w:r w:rsidR="0083367C">
        <w:rPr>
          <w:rFonts w:ascii="Leelawadee UI Semilight" w:hAnsi="Leelawadee UI Semilight" w:cs="Leelawadee UI Semilight"/>
          <w:sz w:val="24"/>
          <w:szCs w:val="24"/>
        </w:rPr>
        <w:t xml:space="preserve">direct support to </w:t>
      </w:r>
      <w:r w:rsidR="00AA0AD5">
        <w:rPr>
          <w:rFonts w:ascii="Leelawadee UI Semilight" w:hAnsi="Leelawadee UI Semilight" w:cs="Leelawadee UI Semilight"/>
          <w:sz w:val="24"/>
          <w:szCs w:val="24"/>
        </w:rPr>
        <w:t xml:space="preserve">24 manager and senior </w:t>
      </w:r>
      <w:r w:rsidR="0083367C">
        <w:rPr>
          <w:rFonts w:ascii="Leelawadee UI Semilight" w:hAnsi="Leelawadee UI Semilight" w:cs="Leelawadee UI Semilight"/>
          <w:sz w:val="24"/>
          <w:szCs w:val="24"/>
        </w:rPr>
        <w:t>care</w:t>
      </w:r>
      <w:r w:rsidR="00AA0AD5">
        <w:rPr>
          <w:rFonts w:ascii="Leelawadee UI Semilight" w:hAnsi="Leelawadee UI Semilight" w:cs="Leelawadee UI Semilight"/>
          <w:sz w:val="24"/>
          <w:szCs w:val="24"/>
        </w:rPr>
        <w:t xml:space="preserve"> workers</w:t>
      </w:r>
      <w:r w:rsidR="0083367C">
        <w:rPr>
          <w:rFonts w:ascii="Leelawadee UI Semilight" w:hAnsi="Leelawadee UI Semilight" w:cs="Leelawadee UI Semilight"/>
          <w:sz w:val="24"/>
          <w:szCs w:val="24"/>
        </w:rPr>
        <w:t xml:space="preserve"> in reducing restrictive practices.</w:t>
      </w:r>
    </w:p>
    <w:p w14:paraId="7A1A21F3" w14:textId="36546E32" w:rsidR="005C6B8E" w:rsidRPr="00E16A38" w:rsidRDefault="00E16A38" w:rsidP="005C6B8E">
      <w:pPr>
        <w:rPr>
          <w:rFonts w:ascii="Leelawadee UI Semilight" w:hAnsi="Leelawadee UI Semilight" w:cs="Leelawadee UI Semilight"/>
          <w:sz w:val="24"/>
          <w:szCs w:val="24"/>
        </w:rPr>
      </w:pPr>
      <w:r w:rsidRPr="00E16A38">
        <w:rPr>
          <w:rFonts w:ascii="Leelawadee UI Semilight" w:hAnsi="Leelawadee UI Semilight" w:cs="Leelawadee UI Semilight"/>
          <w:sz w:val="24"/>
          <w:szCs w:val="24"/>
        </w:rPr>
        <w:t>The training programme covered the principles of PBS and active support, with a focus on the need to reduce restrictive practices and were possible provide guidance of</w:t>
      </w:r>
      <w:r w:rsidR="005C6B8E">
        <w:rPr>
          <w:rFonts w:ascii="Leelawadee UI Semilight" w:hAnsi="Leelawadee UI Semilight" w:cs="Leelawadee UI Semilight"/>
          <w:sz w:val="24"/>
          <w:szCs w:val="24"/>
        </w:rPr>
        <w:t xml:space="preserve"> reducing psychotropic </w:t>
      </w:r>
      <w:r w:rsidRPr="00E16A38">
        <w:rPr>
          <w:rFonts w:ascii="Leelawadee UI Semilight" w:hAnsi="Leelawadee UI Semilight" w:cs="Leelawadee UI Semilight"/>
          <w:sz w:val="24"/>
          <w:szCs w:val="24"/>
        </w:rPr>
        <w:t xml:space="preserve">medication </w:t>
      </w:r>
      <w:r w:rsidR="005C6B8E">
        <w:rPr>
          <w:rFonts w:ascii="Leelawadee UI Semilight" w:hAnsi="Leelawadee UI Semilight" w:cs="Leelawadee UI Semilight"/>
          <w:sz w:val="24"/>
          <w:szCs w:val="24"/>
        </w:rPr>
        <w:t>for</w:t>
      </w:r>
      <w:r w:rsidRPr="00E16A38">
        <w:rPr>
          <w:rFonts w:ascii="Leelawadee UI Semilight" w:hAnsi="Leelawadee UI Semilight" w:cs="Leelawadee UI Semilight"/>
          <w:sz w:val="24"/>
          <w:szCs w:val="24"/>
        </w:rPr>
        <w:t xml:space="preserve"> people with learning disabilities in line with NHS England guidelines</w:t>
      </w:r>
      <w:r w:rsidR="005C6B8E">
        <w:rPr>
          <w:rFonts w:ascii="Leelawadee UI Semilight" w:hAnsi="Leelawadee UI Semilight" w:cs="Leelawadee UI Semilight"/>
          <w:sz w:val="24"/>
          <w:szCs w:val="24"/>
        </w:rPr>
        <w:t xml:space="preserve"> [STOMP]</w:t>
      </w:r>
      <w:r w:rsidRPr="00E16A38">
        <w:rPr>
          <w:rFonts w:ascii="Leelawadee UI Semilight" w:hAnsi="Leelawadee UI Semilight" w:cs="Leelawadee UI Semilight"/>
          <w:sz w:val="24"/>
          <w:szCs w:val="24"/>
        </w:rPr>
        <w:t>.</w:t>
      </w:r>
      <w:r w:rsidR="005C6B8E">
        <w:rPr>
          <w:rFonts w:ascii="Leelawadee UI Semilight" w:hAnsi="Leelawadee UI Semilight" w:cs="Leelawadee UI Semilight"/>
          <w:sz w:val="24"/>
          <w:szCs w:val="24"/>
        </w:rPr>
        <w:t xml:space="preserve"> </w:t>
      </w:r>
      <w:r w:rsidR="005C6B8E" w:rsidRPr="00E16A38">
        <w:rPr>
          <w:rFonts w:ascii="Leelawadee UI Semilight" w:hAnsi="Leelawadee UI Semilight" w:cs="Leelawadee UI Semilight"/>
          <w:sz w:val="24"/>
          <w:szCs w:val="24"/>
        </w:rPr>
        <w:t>Meaningful and active support is a</w:t>
      </w:r>
      <w:r w:rsidR="005C6B8E">
        <w:rPr>
          <w:rFonts w:ascii="Leelawadee UI Semilight" w:hAnsi="Leelawadee UI Semilight" w:cs="Leelawadee UI Semilight"/>
          <w:sz w:val="24"/>
          <w:szCs w:val="24"/>
        </w:rPr>
        <w:t>n</w:t>
      </w:r>
      <w:r w:rsidR="005C6B8E" w:rsidRPr="00E16A38">
        <w:rPr>
          <w:rFonts w:ascii="Leelawadee UI Semilight" w:hAnsi="Leelawadee UI Semilight" w:cs="Leelawadee UI Semilight"/>
          <w:sz w:val="24"/>
          <w:szCs w:val="24"/>
        </w:rPr>
        <w:t xml:space="preserve"> essential part of this process</w:t>
      </w:r>
      <w:r w:rsidR="005C6B8E">
        <w:rPr>
          <w:rFonts w:ascii="Leelawadee UI Semilight" w:hAnsi="Leelawadee UI Semilight" w:cs="Leelawadee UI Semilight"/>
          <w:sz w:val="24"/>
          <w:szCs w:val="24"/>
        </w:rPr>
        <w:t>, therefore,</w:t>
      </w:r>
      <w:r w:rsidR="005C6B8E" w:rsidRPr="00E16A38">
        <w:rPr>
          <w:rFonts w:ascii="Leelawadee UI Semilight" w:hAnsi="Leelawadee UI Semilight" w:cs="Leelawadee UI Semilight"/>
          <w:sz w:val="24"/>
          <w:szCs w:val="24"/>
        </w:rPr>
        <w:t xml:space="preserve"> w</w:t>
      </w:r>
      <w:r w:rsidR="005C6B8E">
        <w:rPr>
          <w:rFonts w:ascii="Leelawadee UI Semilight" w:hAnsi="Leelawadee UI Semilight" w:cs="Leelawadee UI Semilight"/>
          <w:sz w:val="24"/>
          <w:szCs w:val="24"/>
        </w:rPr>
        <w:t>as</w:t>
      </w:r>
      <w:r w:rsidR="005C6B8E" w:rsidRPr="00E16A38">
        <w:rPr>
          <w:rFonts w:ascii="Leelawadee UI Semilight" w:hAnsi="Leelawadee UI Semilight" w:cs="Leelawadee UI Semilight"/>
          <w:sz w:val="24"/>
          <w:szCs w:val="24"/>
        </w:rPr>
        <w:t xml:space="preserve"> emphasised throughout the project with opportunities for</w:t>
      </w:r>
      <w:r w:rsidR="00612D3E">
        <w:rPr>
          <w:rFonts w:ascii="Leelawadee UI Semilight" w:hAnsi="Leelawadee UI Semilight" w:cs="Leelawadee UI Semilight"/>
          <w:sz w:val="24"/>
          <w:szCs w:val="24"/>
        </w:rPr>
        <w:t xml:space="preserve"> </w:t>
      </w:r>
      <w:r w:rsidR="005C6B8E" w:rsidRPr="00E16A38">
        <w:rPr>
          <w:rFonts w:ascii="Leelawadee UI Semilight" w:hAnsi="Leelawadee UI Semilight" w:cs="Leelawadee UI Semilight"/>
          <w:sz w:val="24"/>
          <w:szCs w:val="24"/>
        </w:rPr>
        <w:t>other members of the multi-disciplinary team</w:t>
      </w:r>
      <w:r w:rsidR="00612D3E">
        <w:rPr>
          <w:rFonts w:ascii="Leelawadee UI Semilight" w:hAnsi="Leelawadee UI Semilight" w:cs="Leelawadee UI Semilight"/>
          <w:sz w:val="24"/>
          <w:szCs w:val="24"/>
        </w:rPr>
        <w:t xml:space="preserve"> to provide specialist knowledge and support</w:t>
      </w:r>
      <w:r w:rsidR="005C6B8E" w:rsidRPr="00E16A38">
        <w:rPr>
          <w:rFonts w:ascii="Leelawadee UI Semilight" w:hAnsi="Leelawadee UI Semilight" w:cs="Leelawadee UI Semilight"/>
          <w:sz w:val="24"/>
          <w:szCs w:val="24"/>
        </w:rPr>
        <w:t xml:space="preserve">. </w:t>
      </w:r>
    </w:p>
    <w:p w14:paraId="10D613B9" w14:textId="1DC160C6" w:rsidR="00551F7C" w:rsidRDefault="00F46B7A" w:rsidP="00551F7C">
      <w:pPr>
        <w:rPr>
          <w:rFonts w:ascii="Leelawadee UI Semilight" w:hAnsi="Leelawadee UI Semilight" w:cs="Leelawadee UI Semilight"/>
          <w:sz w:val="24"/>
          <w:szCs w:val="24"/>
        </w:rPr>
      </w:pPr>
      <w:r w:rsidRPr="00612D3E">
        <w:rPr>
          <w:rFonts w:ascii="Leelawadee UI Semilight" w:hAnsi="Leelawadee UI Semilight" w:cs="Leelawadee UI Semilight"/>
          <w:sz w:val="24"/>
          <w:szCs w:val="24"/>
        </w:rPr>
        <w:t>The</w:t>
      </w:r>
      <w:r w:rsidR="00612D3E">
        <w:rPr>
          <w:rFonts w:ascii="Leelawadee UI Semilight" w:hAnsi="Leelawadee UI Semilight" w:cs="Leelawadee UI Semilight"/>
          <w:sz w:val="24"/>
          <w:szCs w:val="24"/>
        </w:rPr>
        <w:t xml:space="preserve"> training</w:t>
      </w:r>
      <w:r w:rsidRPr="00612D3E">
        <w:rPr>
          <w:rFonts w:ascii="Leelawadee UI Semilight" w:hAnsi="Leelawadee UI Semilight" w:cs="Leelawadee UI Semilight"/>
          <w:sz w:val="24"/>
          <w:szCs w:val="24"/>
        </w:rPr>
        <w:t xml:space="preserve"> involve</w:t>
      </w:r>
      <w:r w:rsidR="00612D3E" w:rsidRPr="00612D3E">
        <w:rPr>
          <w:rFonts w:ascii="Leelawadee UI Semilight" w:hAnsi="Leelawadee UI Semilight" w:cs="Leelawadee UI Semilight"/>
          <w:sz w:val="24"/>
          <w:szCs w:val="24"/>
        </w:rPr>
        <w:t>d</w:t>
      </w:r>
      <w:r w:rsidRPr="00612D3E">
        <w:rPr>
          <w:rFonts w:ascii="Leelawadee UI Semilight" w:hAnsi="Leelawadee UI Semilight" w:cs="Leelawadee UI Semilight"/>
          <w:sz w:val="24"/>
          <w:szCs w:val="24"/>
        </w:rPr>
        <w:t xml:space="preserve"> giving simple, clear advice and information to the managers working within the care environment</w:t>
      </w:r>
      <w:r w:rsidR="00612D3E">
        <w:rPr>
          <w:rFonts w:ascii="Leelawadee UI Semilight" w:hAnsi="Leelawadee UI Semilight" w:cs="Leelawadee UI Semilight"/>
          <w:sz w:val="24"/>
          <w:szCs w:val="24"/>
        </w:rPr>
        <w:t>. A</w:t>
      </w:r>
      <w:r w:rsidRPr="00612D3E">
        <w:rPr>
          <w:rFonts w:ascii="Leelawadee UI Semilight" w:hAnsi="Leelawadee UI Semilight" w:cs="Leelawadee UI Semilight"/>
          <w:sz w:val="24"/>
          <w:szCs w:val="24"/>
        </w:rPr>
        <w:t xml:space="preserve"> </w:t>
      </w:r>
      <w:r w:rsidR="002273FF">
        <w:rPr>
          <w:rFonts w:ascii="Leelawadee UI Semilight" w:hAnsi="Leelawadee UI Semilight" w:cs="Leelawadee UI Semilight"/>
          <w:sz w:val="24"/>
          <w:szCs w:val="24"/>
        </w:rPr>
        <w:t>mentoring and coaching</w:t>
      </w:r>
      <w:r w:rsidRPr="00612D3E">
        <w:rPr>
          <w:rFonts w:ascii="Leelawadee UI Semilight" w:hAnsi="Leelawadee UI Semilight" w:cs="Leelawadee UI Semilight"/>
          <w:sz w:val="24"/>
          <w:szCs w:val="24"/>
        </w:rPr>
        <w:t xml:space="preserve"> </w:t>
      </w:r>
      <w:r w:rsidR="00612D3E" w:rsidRPr="00612D3E">
        <w:rPr>
          <w:rFonts w:ascii="Leelawadee UI Semilight" w:hAnsi="Leelawadee UI Semilight" w:cs="Leelawadee UI Semilight"/>
          <w:sz w:val="24"/>
          <w:szCs w:val="24"/>
        </w:rPr>
        <w:t xml:space="preserve">approach </w:t>
      </w:r>
      <w:r w:rsidR="00612D3E">
        <w:rPr>
          <w:rFonts w:ascii="Leelawadee UI Semilight" w:hAnsi="Leelawadee UI Semilight" w:cs="Leelawadee UI Semilight"/>
          <w:sz w:val="24"/>
          <w:szCs w:val="24"/>
        </w:rPr>
        <w:t xml:space="preserve">was applied to those </w:t>
      </w:r>
      <w:r w:rsidRPr="00612D3E">
        <w:rPr>
          <w:rFonts w:ascii="Leelawadee UI Semilight" w:hAnsi="Leelawadee UI Semilight" w:cs="Leelawadee UI Semilight"/>
          <w:sz w:val="24"/>
          <w:szCs w:val="24"/>
        </w:rPr>
        <w:t>managers and senior support workers w</w:t>
      </w:r>
      <w:r w:rsidR="00612D3E" w:rsidRPr="00612D3E">
        <w:rPr>
          <w:rFonts w:ascii="Leelawadee UI Semilight" w:hAnsi="Leelawadee UI Semilight" w:cs="Leelawadee UI Semilight"/>
          <w:sz w:val="24"/>
          <w:szCs w:val="24"/>
        </w:rPr>
        <w:t>ho had</w:t>
      </w:r>
      <w:r w:rsidRPr="00612D3E">
        <w:rPr>
          <w:rFonts w:ascii="Leelawadee UI Semilight" w:hAnsi="Leelawadee UI Semilight" w:cs="Leelawadee UI Semilight"/>
          <w:sz w:val="24"/>
          <w:szCs w:val="24"/>
        </w:rPr>
        <w:t xml:space="preserve"> limited knowledge and practical experience of positive behavioural support. </w:t>
      </w:r>
      <w:r w:rsidR="002273FF">
        <w:rPr>
          <w:rFonts w:ascii="Leelawadee UI Semilight" w:hAnsi="Leelawadee UI Semilight" w:cs="Leelawadee UI Semilight"/>
          <w:sz w:val="24"/>
          <w:szCs w:val="24"/>
        </w:rPr>
        <w:t xml:space="preserve">This was designed to allow collaboration in reviewing support plan making appropriate changes to reduce levels of restrictive practice. A reducing restrictive checklist guide was developed to assist managers identify areas of restriction and incorporate within support plans less restrictive practices were possible. </w:t>
      </w:r>
    </w:p>
    <w:p w14:paraId="1EAA59DC" w14:textId="2105F364" w:rsidR="00590E9D" w:rsidRDefault="00590E9D" w:rsidP="00551F7C">
      <w:pPr>
        <w:rPr>
          <w:rFonts w:ascii="Leelawadee UI Semilight" w:hAnsi="Leelawadee UI Semilight" w:cs="Leelawadee UI Semilight"/>
          <w:b/>
          <w:bCs/>
          <w:sz w:val="24"/>
          <w:szCs w:val="24"/>
        </w:rPr>
      </w:pPr>
      <w:r>
        <w:rPr>
          <w:rFonts w:ascii="Leelawadee UI Semilight" w:hAnsi="Leelawadee UI Semilight" w:cs="Leelawadee UI Semilight"/>
          <w:sz w:val="24"/>
          <w:szCs w:val="24"/>
        </w:rPr>
        <w:t xml:space="preserve">To support the programme a restrictive practice checklist was developed to </w:t>
      </w:r>
      <w:r w:rsidR="000D4947">
        <w:rPr>
          <w:rFonts w:ascii="Leelawadee UI Semilight" w:hAnsi="Leelawadee UI Semilight" w:cs="Leelawadee UI Semilight"/>
          <w:sz w:val="24"/>
          <w:szCs w:val="24"/>
        </w:rPr>
        <w:t xml:space="preserve">assist </w:t>
      </w:r>
      <w:r>
        <w:rPr>
          <w:rFonts w:ascii="Leelawadee UI Semilight" w:hAnsi="Leelawadee UI Semilight" w:cs="Leelawadee UI Semilight"/>
          <w:sz w:val="24"/>
          <w:szCs w:val="24"/>
        </w:rPr>
        <w:t xml:space="preserve">care managers to use when reviewing a person’s support plans and </w:t>
      </w:r>
      <w:r w:rsidR="002632ED">
        <w:rPr>
          <w:rFonts w:ascii="Leelawadee UI Semilight" w:hAnsi="Leelawadee UI Semilight" w:cs="Leelawadee UI Semilight"/>
          <w:sz w:val="24"/>
          <w:szCs w:val="24"/>
        </w:rPr>
        <w:t xml:space="preserve">think of alternate and less restrictive support options. Furthermore, the development of an activity sheet was </w:t>
      </w:r>
      <w:r w:rsidR="002632ED">
        <w:rPr>
          <w:rFonts w:ascii="Leelawadee UI Semilight" w:hAnsi="Leelawadee UI Semilight" w:cs="Leelawadee UI Semilight"/>
          <w:sz w:val="24"/>
          <w:szCs w:val="24"/>
        </w:rPr>
        <w:lastRenderedPageBreak/>
        <w:t xml:space="preserve">designed which allowed people to be more involved in their daily lives and set goals for achieving and trying a new activity.    </w:t>
      </w:r>
    </w:p>
    <w:p w14:paraId="4E141EBA" w14:textId="397F048F" w:rsidR="00551F7C" w:rsidRDefault="00551F7C" w:rsidP="00551F7C">
      <w:pPr>
        <w:rPr>
          <w:rFonts w:ascii="Leelawadee UI Semilight" w:hAnsi="Leelawadee UI Semilight" w:cs="Leelawadee UI Semilight"/>
          <w:b/>
          <w:bCs/>
          <w:sz w:val="24"/>
          <w:szCs w:val="24"/>
        </w:rPr>
      </w:pPr>
      <w:r w:rsidRPr="00B44166">
        <w:rPr>
          <w:rFonts w:ascii="Leelawadee UI Semilight" w:hAnsi="Leelawadee UI Semilight" w:cs="Leelawadee UI Semilight"/>
          <w:b/>
          <w:bCs/>
          <w:sz w:val="24"/>
          <w:szCs w:val="24"/>
        </w:rPr>
        <w:t xml:space="preserve">Evaluation </w:t>
      </w:r>
      <w:r w:rsidR="00861529">
        <w:rPr>
          <w:rFonts w:ascii="Leelawadee UI Semilight" w:hAnsi="Leelawadee UI Semilight" w:cs="Leelawadee UI Semilight"/>
          <w:b/>
          <w:bCs/>
          <w:sz w:val="24"/>
          <w:szCs w:val="24"/>
        </w:rPr>
        <w:t xml:space="preserve">and programme review </w:t>
      </w:r>
    </w:p>
    <w:p w14:paraId="71172BDE" w14:textId="6213777A" w:rsidR="003D63DF" w:rsidRPr="00F32F91" w:rsidRDefault="002273FF" w:rsidP="00B742A9">
      <w:pPr>
        <w:rPr>
          <w:rFonts w:ascii="Leelawadee UI Semilight" w:hAnsi="Leelawadee UI Semilight" w:cs="Leelawadee UI Semilight"/>
          <w:sz w:val="24"/>
          <w:szCs w:val="24"/>
        </w:rPr>
      </w:pPr>
      <w:r w:rsidRPr="00F32F91">
        <w:rPr>
          <w:rFonts w:ascii="Leelawadee UI Semilight" w:hAnsi="Leelawadee UI Semilight" w:cs="Leelawadee UI Semilight"/>
          <w:sz w:val="24"/>
          <w:szCs w:val="24"/>
        </w:rPr>
        <w:t xml:space="preserve">A model of ongoing evaluation was adopted throughout the project as learning and knowledge gained informed continual development. </w:t>
      </w:r>
      <w:r w:rsidR="003D63DF" w:rsidRPr="00F32F91">
        <w:rPr>
          <w:rFonts w:ascii="Leelawadee UI Semilight" w:hAnsi="Leelawadee UI Semilight" w:cs="Leelawadee UI Semilight"/>
          <w:sz w:val="24"/>
          <w:szCs w:val="24"/>
        </w:rPr>
        <w:t xml:space="preserve">Feedback from participants reported </w:t>
      </w:r>
      <w:r w:rsidR="00551F7C" w:rsidRPr="00F32F91">
        <w:rPr>
          <w:rFonts w:ascii="Leelawadee UI Semilight" w:hAnsi="Leelawadee UI Semilight" w:cs="Leelawadee UI Semilight"/>
          <w:sz w:val="24"/>
          <w:szCs w:val="24"/>
        </w:rPr>
        <w:t xml:space="preserve">the training </w:t>
      </w:r>
      <w:r w:rsidR="003D63DF" w:rsidRPr="00F32F91">
        <w:rPr>
          <w:rFonts w:ascii="Leelawadee UI Semilight" w:hAnsi="Leelawadee UI Semilight" w:cs="Leelawadee UI Semilight"/>
          <w:sz w:val="24"/>
          <w:szCs w:val="24"/>
        </w:rPr>
        <w:t xml:space="preserve">and support provided </w:t>
      </w:r>
      <w:r w:rsidR="00551F7C" w:rsidRPr="00F32F91">
        <w:rPr>
          <w:rFonts w:ascii="Leelawadee UI Semilight" w:hAnsi="Leelawadee UI Semilight" w:cs="Leelawadee UI Semilight"/>
          <w:sz w:val="24"/>
          <w:szCs w:val="24"/>
        </w:rPr>
        <w:t xml:space="preserve">had </w:t>
      </w:r>
      <w:r w:rsidR="003D63DF" w:rsidRPr="00F32F91">
        <w:rPr>
          <w:rFonts w:ascii="Leelawadee UI Semilight" w:hAnsi="Leelawadee UI Semilight" w:cs="Leelawadee UI Semilight"/>
          <w:sz w:val="24"/>
          <w:szCs w:val="24"/>
        </w:rPr>
        <w:t xml:space="preserve">helped develop </w:t>
      </w:r>
      <w:r w:rsidR="00551F7C" w:rsidRPr="00F32F91">
        <w:rPr>
          <w:rFonts w:ascii="Leelawadee UI Semilight" w:hAnsi="Leelawadee UI Semilight" w:cs="Leelawadee UI Semilight"/>
          <w:sz w:val="24"/>
          <w:szCs w:val="24"/>
        </w:rPr>
        <w:t>new ideas</w:t>
      </w:r>
      <w:r w:rsidR="003D63DF" w:rsidRPr="00F32F91">
        <w:rPr>
          <w:rFonts w:ascii="Leelawadee UI Semilight" w:hAnsi="Leelawadee UI Semilight" w:cs="Leelawadee UI Semilight"/>
          <w:sz w:val="24"/>
          <w:szCs w:val="24"/>
        </w:rPr>
        <w:t xml:space="preserve"> and an enhanced understanding of positive behavioural support</w:t>
      </w:r>
      <w:r w:rsidR="00551F7C" w:rsidRPr="00F32F91">
        <w:rPr>
          <w:rFonts w:ascii="Leelawadee UI Semilight" w:hAnsi="Leelawadee UI Semilight" w:cs="Leelawadee UI Semilight"/>
          <w:sz w:val="24"/>
          <w:szCs w:val="24"/>
        </w:rPr>
        <w:t xml:space="preserve">. </w:t>
      </w:r>
      <w:r w:rsidR="003D63DF" w:rsidRPr="00F32F91">
        <w:rPr>
          <w:rFonts w:ascii="Leelawadee UI Semilight" w:hAnsi="Leelawadee UI Semilight" w:cs="Leelawadee UI Semilight"/>
          <w:sz w:val="24"/>
          <w:szCs w:val="24"/>
        </w:rPr>
        <w:t>Participants considered they were able to implement and explore more positive ways of working and reducing restrictive practices that they were not always aware of the impact and restrictions imposed on a person.</w:t>
      </w:r>
      <w:r w:rsidR="002632ED">
        <w:rPr>
          <w:rFonts w:ascii="Leelawadee UI Semilight" w:hAnsi="Leelawadee UI Semilight" w:cs="Leelawadee UI Semilight"/>
          <w:sz w:val="24"/>
          <w:szCs w:val="24"/>
        </w:rPr>
        <w:t xml:space="preserve"> We received favourable feedback from participants on the useability of the restrictive practice guide and how this had helped them identify changes to a person’s support plans which had been less restrictive. The activity goal sheet has been adopted with feedback identifying this continues to be promoted and encouraged for use between people with learning disabilities and care staff.  </w:t>
      </w:r>
    </w:p>
    <w:p w14:paraId="1C20E2FA" w14:textId="09164C60" w:rsidR="007324FC" w:rsidRDefault="008C7B65" w:rsidP="00B742A9">
      <w:pPr>
        <w:rPr>
          <w:rFonts w:ascii="Leelawadee UI Semilight" w:hAnsi="Leelawadee UI Semilight" w:cs="Leelawadee UI Semilight"/>
          <w:sz w:val="24"/>
          <w:szCs w:val="24"/>
        </w:rPr>
      </w:pPr>
      <w:r w:rsidRPr="00F32F91">
        <w:rPr>
          <w:rFonts w:ascii="Leelawadee UI Semilight" w:hAnsi="Leelawadee UI Semilight" w:cs="Leelawadee UI Semilight"/>
          <w:sz w:val="24"/>
          <w:szCs w:val="24"/>
        </w:rPr>
        <w:t>The reducing restrictive practice programme has been widely accepted as</w:t>
      </w:r>
      <w:r w:rsidR="000D4947">
        <w:rPr>
          <w:rFonts w:ascii="Leelawadee UI Semilight" w:hAnsi="Leelawadee UI Semilight" w:cs="Leelawadee UI Semilight"/>
          <w:sz w:val="24"/>
          <w:szCs w:val="24"/>
        </w:rPr>
        <w:t xml:space="preserve"> a</w:t>
      </w:r>
      <w:r w:rsidRPr="00F32F91">
        <w:rPr>
          <w:rFonts w:ascii="Leelawadee UI Semilight" w:hAnsi="Leelawadee UI Semilight" w:cs="Leelawadee UI Semilight"/>
          <w:sz w:val="24"/>
          <w:szCs w:val="24"/>
        </w:rPr>
        <w:t xml:space="preserve"> move forward</w:t>
      </w:r>
      <w:r w:rsidR="000D4947">
        <w:rPr>
          <w:rFonts w:ascii="Leelawadee UI Semilight" w:hAnsi="Leelawadee UI Semilight" w:cs="Leelawadee UI Semilight"/>
          <w:sz w:val="24"/>
          <w:szCs w:val="24"/>
        </w:rPr>
        <w:t>,</w:t>
      </w:r>
      <w:r w:rsidRPr="00F32F91">
        <w:rPr>
          <w:rFonts w:ascii="Leelawadee UI Semilight" w:hAnsi="Leelawadee UI Semilight" w:cs="Leelawadee UI Semilight"/>
          <w:sz w:val="24"/>
          <w:szCs w:val="24"/>
        </w:rPr>
        <w:t xml:space="preserve"> to make necessary changes to support and care practices. To </w:t>
      </w:r>
      <w:r w:rsidR="000D4947">
        <w:rPr>
          <w:rFonts w:ascii="Leelawadee UI Semilight" w:hAnsi="Leelawadee UI Semilight" w:cs="Leelawadee UI Semilight"/>
          <w:sz w:val="24"/>
          <w:szCs w:val="24"/>
        </w:rPr>
        <w:t>assist</w:t>
      </w:r>
      <w:r w:rsidRPr="00F32F91">
        <w:rPr>
          <w:rFonts w:ascii="Leelawadee UI Semilight" w:hAnsi="Leelawadee UI Semilight" w:cs="Leelawadee UI Semilight"/>
          <w:sz w:val="24"/>
          <w:szCs w:val="24"/>
        </w:rPr>
        <w:t xml:space="preserve"> further growth the community learning disability team will deliver the training to </w:t>
      </w:r>
      <w:r w:rsidR="00F32F91" w:rsidRPr="00F32F91">
        <w:rPr>
          <w:rFonts w:ascii="Leelawadee UI Semilight" w:hAnsi="Leelawadee UI Semilight" w:cs="Leelawadee UI Semilight"/>
          <w:sz w:val="24"/>
          <w:szCs w:val="24"/>
        </w:rPr>
        <w:t xml:space="preserve">support </w:t>
      </w:r>
      <w:r w:rsidRPr="00F32F91">
        <w:rPr>
          <w:rFonts w:ascii="Leelawadee UI Semilight" w:hAnsi="Leelawadee UI Semilight" w:cs="Leelawadee UI Semilight"/>
          <w:sz w:val="24"/>
          <w:szCs w:val="24"/>
        </w:rPr>
        <w:t xml:space="preserve">staff teams </w:t>
      </w:r>
      <w:r w:rsidR="00F32F91" w:rsidRPr="00F32F91">
        <w:rPr>
          <w:rFonts w:ascii="Leelawadee UI Semilight" w:hAnsi="Leelawadee UI Semilight" w:cs="Leelawadee UI Semilight"/>
          <w:sz w:val="24"/>
          <w:szCs w:val="24"/>
        </w:rPr>
        <w:t>for people referred to the service for behavioural related issues.</w:t>
      </w:r>
      <w:r w:rsidR="00A55BA3">
        <w:rPr>
          <w:rFonts w:ascii="Leelawadee UI Semilight" w:hAnsi="Leelawadee UI Semilight" w:cs="Leelawadee UI Semilight"/>
          <w:sz w:val="24"/>
          <w:szCs w:val="24"/>
        </w:rPr>
        <w:t xml:space="preserve"> This will allow clinical focus to </w:t>
      </w:r>
      <w:r w:rsidR="007324FC">
        <w:rPr>
          <w:rFonts w:ascii="Leelawadee UI Semilight" w:hAnsi="Leelawadee UI Semilight" w:cs="Leelawadee UI Semilight"/>
          <w:sz w:val="24"/>
          <w:szCs w:val="24"/>
        </w:rPr>
        <w:t>continue</w:t>
      </w:r>
      <w:r w:rsidR="00A55BA3">
        <w:rPr>
          <w:rFonts w:ascii="Leelawadee UI Semilight" w:hAnsi="Leelawadee UI Semilight" w:cs="Leelawadee UI Semilight"/>
          <w:sz w:val="24"/>
          <w:szCs w:val="24"/>
        </w:rPr>
        <w:t xml:space="preserve"> reducing levels of restriction by the clinical teams working collaboratively</w:t>
      </w:r>
      <w:r w:rsidR="000D4947">
        <w:rPr>
          <w:rFonts w:ascii="Leelawadee UI Semilight" w:hAnsi="Leelawadee UI Semilight" w:cs="Leelawadee UI Semilight"/>
          <w:sz w:val="24"/>
          <w:szCs w:val="24"/>
        </w:rPr>
        <w:t>,</w:t>
      </w:r>
      <w:r w:rsidR="00A55BA3">
        <w:rPr>
          <w:rFonts w:ascii="Leelawadee UI Semilight" w:hAnsi="Leelawadee UI Semilight" w:cs="Leelawadee UI Semilight"/>
          <w:sz w:val="24"/>
          <w:szCs w:val="24"/>
        </w:rPr>
        <w:t xml:space="preserve"> to explore less restrictive practices as well as improving knowledge and skills of positive behavioural support of the care workforce.</w:t>
      </w:r>
    </w:p>
    <w:p w14:paraId="33F44CA0" w14:textId="28071F0F" w:rsidR="003D63DF" w:rsidRDefault="006A7669" w:rsidP="00B742A9">
      <w:pPr>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The programme will continually be evaluated and modified accordingly based on feedback from families and care staff. This will include improvements to reducing restrictive practice guides </w:t>
      </w:r>
      <w:r w:rsidR="00590E9D">
        <w:rPr>
          <w:rFonts w:ascii="Leelawadee UI Semilight" w:hAnsi="Leelawadee UI Semilight" w:cs="Leelawadee UI Semilight"/>
          <w:sz w:val="24"/>
          <w:szCs w:val="24"/>
        </w:rPr>
        <w:t>and activity development documents.</w:t>
      </w:r>
      <w:r w:rsidR="008C7B81">
        <w:rPr>
          <w:rFonts w:ascii="Leelawadee UI Semilight" w:hAnsi="Leelawadee UI Semilight" w:cs="Leelawadee UI Semilight"/>
          <w:sz w:val="24"/>
          <w:szCs w:val="24"/>
        </w:rPr>
        <w:t xml:space="preserve"> Outcome measures will continue to be analysed until this intervention is firmly embedded in clinical practices.</w:t>
      </w:r>
    </w:p>
    <w:p w14:paraId="70251FB0" w14:textId="0F902338" w:rsidR="00136562" w:rsidRDefault="00136562" w:rsidP="00136562">
      <w:pPr>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I would like to thank the Burdett Trust for Nursing for providing funding towards the development of a reducing restrictive practices programme. </w:t>
      </w:r>
      <w:r w:rsidR="00EF4311">
        <w:rPr>
          <w:rFonts w:ascii="Leelawadee UI Semilight" w:hAnsi="Leelawadee UI Semilight" w:cs="Leelawadee UI Semilight"/>
          <w:sz w:val="24"/>
          <w:szCs w:val="24"/>
        </w:rPr>
        <w:t xml:space="preserve">The project has </w:t>
      </w:r>
      <w:r w:rsidR="001D1850">
        <w:rPr>
          <w:rFonts w:ascii="Leelawadee UI Semilight" w:hAnsi="Leelawadee UI Semilight" w:cs="Leelawadee UI Semilight"/>
          <w:sz w:val="24"/>
          <w:szCs w:val="24"/>
        </w:rPr>
        <w:t>enabled</w:t>
      </w:r>
      <w:r w:rsidR="00EF4311">
        <w:rPr>
          <w:rFonts w:ascii="Leelawadee UI Semilight" w:hAnsi="Leelawadee UI Semilight" w:cs="Leelawadee UI Semilight"/>
          <w:sz w:val="24"/>
          <w:szCs w:val="24"/>
        </w:rPr>
        <w:t xml:space="preserve"> the community team to work with provider agencies to improve the knowledge of positive behavioural support and make reductions in levels of restriction in a </w:t>
      </w:r>
      <w:r w:rsidR="00811DF1">
        <w:rPr>
          <w:rFonts w:ascii="Leelawadee UI Semilight" w:hAnsi="Leelawadee UI Semilight" w:cs="Leelawadee UI Semilight"/>
          <w:sz w:val="24"/>
          <w:szCs w:val="24"/>
        </w:rPr>
        <w:t>person’s</w:t>
      </w:r>
      <w:r w:rsidR="00EF4311">
        <w:rPr>
          <w:rFonts w:ascii="Leelawadee UI Semilight" w:hAnsi="Leelawadee UI Semilight" w:cs="Leelawadee UI Semilight"/>
          <w:sz w:val="24"/>
          <w:szCs w:val="24"/>
        </w:rPr>
        <w:t xml:space="preserve"> life.    </w:t>
      </w:r>
    </w:p>
    <w:p w14:paraId="60BAFD32" w14:textId="0D351C94" w:rsidR="00ED12E5" w:rsidRDefault="00ED12E5" w:rsidP="00B97F2A">
      <w:pPr>
        <w:rPr>
          <w:rFonts w:ascii="Leelawadee UI Semilight" w:hAnsi="Leelawadee UI Semilight" w:cs="Leelawadee UI Semilight"/>
          <w:b/>
          <w:bCs/>
        </w:rPr>
      </w:pPr>
      <w:r w:rsidRPr="00ED12E5">
        <w:rPr>
          <w:rFonts w:ascii="Leelawadee UI Semilight" w:hAnsi="Leelawadee UI Semilight" w:cs="Leelawadee UI Semilight"/>
          <w:b/>
          <w:bCs/>
        </w:rPr>
        <w:t xml:space="preserve">Completed by: </w:t>
      </w:r>
      <w:r w:rsidR="001D1850">
        <w:rPr>
          <w:rFonts w:ascii="Leelawadee UI Semilight" w:hAnsi="Leelawadee UI Semilight" w:cs="Leelawadee UI Semilight"/>
        </w:rPr>
        <w:t>Daniel Action – Senior Community Nurse</w:t>
      </w:r>
      <w:r w:rsidRPr="00ED12E5">
        <w:rPr>
          <w:rFonts w:ascii="Leelawadee UI Semilight" w:hAnsi="Leelawadee UI Semilight" w:cs="Leelawadee UI Semilight"/>
          <w:b/>
          <w:bCs/>
        </w:rPr>
        <w:t xml:space="preserve"> </w:t>
      </w:r>
    </w:p>
    <w:p w14:paraId="38752392" w14:textId="54E3B1DA" w:rsidR="00ED12E5" w:rsidRPr="00ED12E5" w:rsidRDefault="00ED12E5" w:rsidP="00ED12E5">
      <w:pPr>
        <w:pStyle w:val="NoSpacing"/>
        <w:rPr>
          <w:rFonts w:ascii="Leelawadee UI Semilight" w:hAnsi="Leelawadee UI Semilight" w:cs="Leelawadee UI Semilight"/>
        </w:rPr>
      </w:pPr>
      <w:r w:rsidRPr="00ED12E5">
        <w:rPr>
          <w:rFonts w:ascii="Leelawadee UI Semilight" w:hAnsi="Leelawadee UI Semilight" w:cs="Leelawadee UI Semilight"/>
        </w:rPr>
        <w:t>Wirral Community Learning Disability Team</w:t>
      </w:r>
    </w:p>
    <w:p w14:paraId="400DBEDF" w14:textId="7089AE05" w:rsidR="00ED12E5" w:rsidRPr="001B50F0" w:rsidRDefault="00ED12E5" w:rsidP="00A426CE">
      <w:pPr>
        <w:pStyle w:val="NoSpacing"/>
        <w:rPr>
          <w:rFonts w:ascii="Leelawadee UI Semilight" w:hAnsi="Leelawadee UI Semilight" w:cs="Leelawadee UI Semilight"/>
          <w:b/>
          <w:bCs/>
          <w:sz w:val="24"/>
          <w:szCs w:val="24"/>
        </w:rPr>
      </w:pPr>
      <w:r w:rsidRPr="00ED12E5">
        <w:rPr>
          <w:rFonts w:ascii="Leelawadee UI Semilight" w:hAnsi="Leelawadee UI Semilight" w:cs="Leelawadee UI Semilight"/>
        </w:rPr>
        <w:t>Cheshire and Wirral Partnership NHS Foundation Trust.</w:t>
      </w:r>
    </w:p>
    <w:sectPr w:rsidR="00ED12E5" w:rsidRPr="001B5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82ECD"/>
    <w:multiLevelType w:val="hybridMultilevel"/>
    <w:tmpl w:val="55F0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56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01"/>
    <w:rsid w:val="000C63C8"/>
    <w:rsid w:val="000D4947"/>
    <w:rsid w:val="00136562"/>
    <w:rsid w:val="00197737"/>
    <w:rsid w:val="001B50F0"/>
    <w:rsid w:val="001D1850"/>
    <w:rsid w:val="002273FF"/>
    <w:rsid w:val="002632ED"/>
    <w:rsid w:val="002D6DC2"/>
    <w:rsid w:val="003D63DF"/>
    <w:rsid w:val="00423F06"/>
    <w:rsid w:val="004F7330"/>
    <w:rsid w:val="00551F7C"/>
    <w:rsid w:val="00590E9D"/>
    <w:rsid w:val="005C6B8E"/>
    <w:rsid w:val="00612D3E"/>
    <w:rsid w:val="00666A18"/>
    <w:rsid w:val="00672D0E"/>
    <w:rsid w:val="006A7669"/>
    <w:rsid w:val="007144EA"/>
    <w:rsid w:val="00722676"/>
    <w:rsid w:val="007324FC"/>
    <w:rsid w:val="00751CB9"/>
    <w:rsid w:val="007E3691"/>
    <w:rsid w:val="00811DF1"/>
    <w:rsid w:val="0083367C"/>
    <w:rsid w:val="00861529"/>
    <w:rsid w:val="008B7565"/>
    <w:rsid w:val="008C7B65"/>
    <w:rsid w:val="008C7B81"/>
    <w:rsid w:val="009260CE"/>
    <w:rsid w:val="00967D01"/>
    <w:rsid w:val="009C1427"/>
    <w:rsid w:val="009F42C8"/>
    <w:rsid w:val="00A152D2"/>
    <w:rsid w:val="00A426CE"/>
    <w:rsid w:val="00A472DA"/>
    <w:rsid w:val="00A55BA3"/>
    <w:rsid w:val="00AA0AD5"/>
    <w:rsid w:val="00B44166"/>
    <w:rsid w:val="00B742A9"/>
    <w:rsid w:val="00B97F2A"/>
    <w:rsid w:val="00C925A2"/>
    <w:rsid w:val="00D26C9D"/>
    <w:rsid w:val="00D628B9"/>
    <w:rsid w:val="00E16A38"/>
    <w:rsid w:val="00E57DA2"/>
    <w:rsid w:val="00ED12E5"/>
    <w:rsid w:val="00EF4311"/>
    <w:rsid w:val="00F068DE"/>
    <w:rsid w:val="00F32F91"/>
    <w:rsid w:val="00F46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70EE"/>
  <w15:chartTrackingRefBased/>
  <w15:docId w15:val="{4F34C1F5-2BF2-46BA-96D3-526C008E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B7A"/>
    <w:pPr>
      <w:spacing w:after="0" w:line="240" w:lineRule="auto"/>
    </w:pPr>
  </w:style>
  <w:style w:type="paragraph" w:styleId="NormalWeb">
    <w:name w:val="Normal (Web)"/>
    <w:basedOn w:val="Normal"/>
    <w:uiPriority w:val="99"/>
    <w:semiHidden/>
    <w:unhideWhenUsed/>
    <w:rsid w:val="001D185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08690">
      <w:bodyDiv w:val="1"/>
      <w:marLeft w:val="0"/>
      <w:marRight w:val="0"/>
      <w:marTop w:val="0"/>
      <w:marBottom w:val="0"/>
      <w:divBdr>
        <w:top w:val="none" w:sz="0" w:space="0" w:color="auto"/>
        <w:left w:val="none" w:sz="0" w:space="0" w:color="auto"/>
        <w:bottom w:val="none" w:sz="0" w:space="0" w:color="auto"/>
        <w:right w:val="none" w:sz="0" w:space="0" w:color="auto"/>
      </w:divBdr>
    </w:div>
    <w:div w:id="536967605">
      <w:bodyDiv w:val="1"/>
      <w:marLeft w:val="0"/>
      <w:marRight w:val="0"/>
      <w:marTop w:val="0"/>
      <w:marBottom w:val="0"/>
      <w:divBdr>
        <w:top w:val="none" w:sz="0" w:space="0" w:color="auto"/>
        <w:left w:val="none" w:sz="0" w:space="0" w:color="auto"/>
        <w:bottom w:val="none" w:sz="0" w:space="0" w:color="auto"/>
        <w:right w:val="none" w:sz="0" w:space="0" w:color="auto"/>
      </w:divBdr>
    </w:div>
    <w:div w:id="14301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556983-ad13-45cb-9f13-20206c792568">
      <Terms xmlns="http://schemas.microsoft.com/office/infopath/2007/PartnerControls"/>
    </lcf76f155ced4ddcb4097134ff3c332f>
    <TaxCatchAll xmlns="d597dcca-1a61-4e92-9dcd-de727540e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0C6276C364074B8A6E95E8A3344C82" ma:contentTypeVersion="14" ma:contentTypeDescription="Create a new document." ma:contentTypeScope="" ma:versionID="3497eb6b014686e21e80faa4464c2292">
  <xsd:schema xmlns:xsd="http://www.w3.org/2001/XMLSchema" xmlns:xs="http://www.w3.org/2001/XMLSchema" xmlns:p="http://schemas.microsoft.com/office/2006/metadata/properties" xmlns:ns2="47556983-ad13-45cb-9f13-20206c792568" xmlns:ns3="d597dcca-1a61-4e92-9dcd-de727540e4b7" targetNamespace="http://schemas.microsoft.com/office/2006/metadata/properties" ma:root="true" ma:fieldsID="00b042588b8aa2e4ec8d7eecb2d2e85f" ns2:_="" ns3:_="">
    <xsd:import namespace="47556983-ad13-45cb-9f13-20206c792568"/>
    <xsd:import namespace="d597dcca-1a61-4e92-9dcd-de727540e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6983-ad13-45cb-9f13-20206c792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888ce1-7d2f-4968-9ce0-209305794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7dcca-1a61-4e92-9dcd-de727540e4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493dca-b1e7-41b3-a136-d1e611bd5309}" ma:internalName="TaxCatchAll" ma:showField="CatchAllData" ma:web="d597dcca-1a61-4e92-9dcd-de727540e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19923-1137-4169-8E6A-D38379B497F9}">
  <ds:schemaRefs>
    <ds:schemaRef ds:uri="http://schemas.microsoft.com/office/2006/metadata/properties"/>
    <ds:schemaRef ds:uri="http://schemas.microsoft.com/office/infopath/2007/PartnerControls"/>
    <ds:schemaRef ds:uri="47556983-ad13-45cb-9f13-20206c792568"/>
    <ds:schemaRef ds:uri="d597dcca-1a61-4e92-9dcd-de727540e4b7"/>
  </ds:schemaRefs>
</ds:datastoreItem>
</file>

<file path=customXml/itemProps2.xml><?xml version="1.0" encoding="utf-8"?>
<ds:datastoreItem xmlns:ds="http://schemas.openxmlformats.org/officeDocument/2006/customXml" ds:itemID="{59C7B851-0F95-4D65-BBD9-36AA8E3A9AD8}">
  <ds:schemaRefs>
    <ds:schemaRef ds:uri="http://schemas.microsoft.com/sharepoint/v3/contenttype/forms"/>
  </ds:schemaRefs>
</ds:datastoreItem>
</file>

<file path=customXml/itemProps3.xml><?xml version="1.0" encoding="utf-8"?>
<ds:datastoreItem xmlns:ds="http://schemas.openxmlformats.org/officeDocument/2006/customXml" ds:itemID="{BB8F6185-EC39-47F1-8953-A4D057CAE2D6}"/>
</file>

<file path=docProps/app.xml><?xml version="1.0" encoding="utf-8"?>
<Properties xmlns="http://schemas.openxmlformats.org/officeDocument/2006/extended-properties" xmlns:vt="http://schemas.openxmlformats.org/officeDocument/2006/docPropsVTypes">
  <Template>Normal</Template>
  <TotalTime>216</TotalTime>
  <Pages>3</Pages>
  <Words>1000</Words>
  <Characters>6231</Characters>
  <Application>Microsoft Office Word</Application>
  <DocSecurity>0</DocSecurity>
  <Lines>207</Lines>
  <Paragraphs>49</Paragraphs>
  <ScaleCrop>false</ScaleCrop>
  <HeadingPairs>
    <vt:vector size="2" baseType="variant">
      <vt:variant>
        <vt:lpstr>Title</vt:lpstr>
      </vt:variant>
      <vt:variant>
        <vt:i4>1</vt:i4>
      </vt:variant>
    </vt:vector>
  </HeadingPairs>
  <TitlesOfParts>
    <vt:vector size="1" baseType="lpstr">
      <vt:lpstr/>
    </vt:vector>
  </TitlesOfParts>
  <Company>Cheshire And Wirral Partnership NHS Foundation Trust</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ACTON, Danny (CHESHIRE AND WIRRAL PARTNERSHIP NHS FOUNDATION TRUST)</dc:creator>
  <cp:keywords/>
  <dc:description/>
  <cp:lastModifiedBy>Zoe Amasanti</cp:lastModifiedBy>
  <cp:revision>34</cp:revision>
  <dcterms:created xsi:type="dcterms:W3CDTF">2021-10-05T07:16:00Z</dcterms:created>
  <dcterms:modified xsi:type="dcterms:W3CDTF">2026-06-15T11:18:00Z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0x0101008D0C6276C364074B8A6E95E8A3344C82</vt:lpwstr>
  </property>
  <property fmtid="{D5CDD505-2E9C-101B-9397-08002B2CF9AE}" pid="3" name="MediaServiceImageTags">
    <vt:lpwstr/>
  </property>
</Properties>
</file>